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7D" w:rsidRDefault="008712C1" w:rsidP="00F201E4">
      <w:pPr>
        <w:spacing w:after="240"/>
        <w:jc w:val="center"/>
      </w:pPr>
      <w:r>
        <w:rPr>
          <w:b/>
          <w:bCs/>
          <w:sz w:val="24"/>
          <w:szCs w:val="24"/>
        </w:rPr>
        <w:t xml:space="preserve">CL </w:t>
      </w:r>
      <w:r w:rsidR="00CA4F4A">
        <w:rPr>
          <w:b/>
          <w:bCs/>
          <w:sz w:val="24"/>
          <w:szCs w:val="24"/>
        </w:rPr>
        <w:t>Ressourcenoptimierte</w:t>
      </w:r>
      <w:r w:rsidR="00FE155E">
        <w:rPr>
          <w:b/>
          <w:bCs/>
          <w:sz w:val="24"/>
          <w:szCs w:val="24"/>
        </w:rPr>
        <w:t xml:space="preserve"> Reinigung und Flächendesinfektion</w:t>
      </w:r>
    </w:p>
    <w:p w:rsidR="008712C1" w:rsidRDefault="00FE155E" w:rsidP="008712C1">
      <w:pPr>
        <w:rPr>
          <w:sz w:val="20"/>
          <w:szCs w:val="20"/>
        </w:rPr>
      </w:pPr>
      <w:r w:rsidRPr="001020D8">
        <w:rPr>
          <w:sz w:val="20"/>
          <w:szCs w:val="20"/>
        </w:rPr>
        <w:t>Umweltfreundliche Hygienekonzepte können zu Ressourcen- und Kosteneinsparung beitragen und schützen gleichzeitig die Gesundheit von Personal und Patienten.</w:t>
      </w:r>
      <w:r w:rsidR="00F201E4">
        <w:rPr>
          <w:sz w:val="20"/>
          <w:szCs w:val="20"/>
        </w:rPr>
        <w:t xml:space="preserve"> </w:t>
      </w:r>
      <w:r w:rsidRPr="001020D8">
        <w:rPr>
          <w:sz w:val="20"/>
          <w:szCs w:val="20"/>
        </w:rPr>
        <w:t xml:space="preserve">Die </w:t>
      </w:r>
      <w:r w:rsidR="00F201E4">
        <w:rPr>
          <w:sz w:val="20"/>
          <w:szCs w:val="20"/>
        </w:rPr>
        <w:t>Tabelle</w:t>
      </w:r>
      <w:r w:rsidRPr="001020D8">
        <w:rPr>
          <w:sz w:val="20"/>
          <w:szCs w:val="20"/>
        </w:rPr>
        <w:t xml:space="preserve"> gibt Tipps und konkrete Hinweise ohne Anspruch auf Vollständigkeit.</w:t>
      </w:r>
    </w:p>
    <w:p w:rsidR="00522B5D" w:rsidRDefault="00522B5D" w:rsidP="008712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7088"/>
        <w:gridCol w:w="3402"/>
        <w:gridCol w:w="1102"/>
      </w:tblGrid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FE155E">
            <w:r>
              <w:rPr>
                <w:b/>
                <w:bCs/>
              </w:rPr>
              <w:t>Maßnahmen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FE155E">
            <w:r>
              <w:rPr>
                <w:b/>
                <w:bCs/>
              </w:rPr>
              <w:t>Umsetzung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FE155E">
            <w:r>
              <w:rPr>
                <w:b/>
                <w:bCs/>
              </w:rPr>
              <w:t>Be</w:t>
            </w:r>
            <w:r w:rsidR="008712C1">
              <w:rPr>
                <w:b/>
                <w:bCs/>
              </w:rPr>
              <w:t>gründung</w:t>
            </w:r>
            <w:r w:rsidR="00302D61">
              <w:rPr>
                <w:b/>
                <w:bCs/>
              </w:rPr>
              <w:t>/Bemerkung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D9D9" w:themeFill="background1" w:themeFillShade="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FE155E">
            <w:r>
              <w:rPr>
                <w:b/>
                <w:bCs/>
              </w:rPr>
              <w:t>erledigt</w:t>
            </w:r>
          </w:p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FE155E">
            <w:r>
              <w:rPr>
                <w:b/>
                <w:bCs/>
              </w:rPr>
              <w:t>Reinigungs- und Desinfektionsmittel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Umweltfreundliche Wirkstoffe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12C1" w:rsidRPr="008712C1" w:rsidRDefault="00E241AE" w:rsidP="008712C1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E155E" w:rsidRPr="008712C1">
              <w:rPr>
                <w:sz w:val="20"/>
                <w:szCs w:val="20"/>
              </w:rPr>
              <w:t xml:space="preserve">uf </w:t>
            </w:r>
            <w:proofErr w:type="spellStart"/>
            <w:r w:rsidR="00FE155E" w:rsidRPr="008712C1">
              <w:rPr>
                <w:sz w:val="20"/>
                <w:szCs w:val="20"/>
              </w:rPr>
              <w:t>Peressigsäure</w:t>
            </w:r>
            <w:proofErr w:type="spellEnd"/>
            <w:r w:rsidR="00FE155E" w:rsidRPr="008712C1">
              <w:rPr>
                <w:sz w:val="20"/>
                <w:szCs w:val="20"/>
              </w:rPr>
              <w:t xml:space="preserve"> (PAA) oder Hypochlorige Säure (HOCL) basierende Desinfektionsmittel bevorzugen</w:t>
            </w:r>
          </w:p>
          <w:p w:rsidR="008712C1" w:rsidRPr="008712C1" w:rsidRDefault="00FE155E" w:rsidP="008712C1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Quartäre Ammoniumverbindungen (QAV) vermeiden</w:t>
            </w:r>
          </w:p>
          <w:p w:rsidR="008712C1" w:rsidRPr="008712C1" w:rsidRDefault="00FE155E" w:rsidP="008712C1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Alkoholische Desinfektionsmittel nur gezielt einsetzen</w:t>
            </w:r>
          </w:p>
          <w:p w:rsidR="00E7007D" w:rsidRPr="008712C1" w:rsidRDefault="00FE155E" w:rsidP="008712C1">
            <w:pPr>
              <w:pStyle w:val="Listenabsatz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Chlorhaltige Mittel nur in Ausbruchssituationen verwenden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241AE" w:rsidRDefault="008712C1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Umweltbelastung</w:t>
            </w:r>
            <w:r w:rsidR="00E241AE">
              <w:rPr>
                <w:sz w:val="20"/>
                <w:szCs w:val="20"/>
              </w:rPr>
              <w:t xml:space="preserve"> </w:t>
            </w:r>
          </w:p>
          <w:p w:rsidR="008712C1" w:rsidRDefault="008712C1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Resistenzbildung</w:t>
            </w:r>
            <w:r w:rsidR="00E241AE">
              <w:rPr>
                <w:sz w:val="20"/>
                <w:szCs w:val="20"/>
              </w:rPr>
              <w:t xml:space="preserve"> </w:t>
            </w:r>
          </w:p>
          <w:p w:rsidR="008712C1" w:rsidRPr="008712C1" w:rsidRDefault="008712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Grundwasserbelastung</w:t>
            </w:r>
            <w:r w:rsidR="00E241AE">
              <w:rPr>
                <w:sz w:val="20"/>
                <w:szCs w:val="20"/>
              </w:rPr>
              <w:t xml:space="preserve"> </w:t>
            </w:r>
          </w:p>
          <w:p w:rsidR="008712C1" w:rsidRPr="008712C1" w:rsidRDefault="008712C1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VOC</w:t>
            </w:r>
            <w:r w:rsidR="00FE3991">
              <w:rPr>
                <w:sz w:val="20"/>
                <w:szCs w:val="20"/>
              </w:rPr>
              <w:t>*</w:t>
            </w:r>
            <w:r w:rsidRPr="008712C1">
              <w:rPr>
                <w:sz w:val="20"/>
                <w:szCs w:val="20"/>
              </w:rPr>
              <w:t>-</w:t>
            </w:r>
            <w:r w:rsidR="00FE3991">
              <w:rPr>
                <w:sz w:val="20"/>
                <w:szCs w:val="20"/>
              </w:rPr>
              <w:t>Innenraum-</w:t>
            </w:r>
            <w:r w:rsidRPr="008712C1">
              <w:rPr>
                <w:sz w:val="20"/>
                <w:szCs w:val="20"/>
              </w:rPr>
              <w:t>Belastung</w:t>
            </w:r>
            <w:r w:rsidRPr="008712C1">
              <w:rPr>
                <w:sz w:val="20"/>
                <w:szCs w:val="20"/>
              </w:rPr>
              <w:br/>
              <w:t>Toxizität</w:t>
            </w:r>
            <w:r w:rsidR="00E241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Risikoadaptierte Desinfektion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12C1" w:rsidRDefault="00FE155E" w:rsidP="008712C1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Desinfektionsmaßnahmen risikoadaptiert durchführen</w:t>
            </w:r>
            <w:r w:rsidR="008712C1" w:rsidRPr="008712C1">
              <w:rPr>
                <w:sz w:val="20"/>
                <w:szCs w:val="20"/>
              </w:rPr>
              <w:t xml:space="preserve"> anstatt</w:t>
            </w:r>
            <w:r w:rsidRPr="008712C1">
              <w:rPr>
                <w:sz w:val="20"/>
                <w:szCs w:val="20"/>
              </w:rPr>
              <w:t xml:space="preserve"> routinemäßig überall</w:t>
            </w:r>
          </w:p>
          <w:p w:rsidR="008712C1" w:rsidRDefault="00FE155E" w:rsidP="008712C1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Bereiche ohne Patientenkontakt: Reinigung ausreichend</w:t>
            </w:r>
          </w:p>
          <w:p w:rsidR="008712C1" w:rsidRDefault="00FE155E" w:rsidP="008712C1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Behandlungsräume: gezielte Flächendesinfektion</w:t>
            </w:r>
          </w:p>
          <w:p w:rsidR="00E7007D" w:rsidRPr="008712C1" w:rsidRDefault="00FE155E" w:rsidP="008712C1">
            <w:pPr>
              <w:pStyle w:val="Listenabsatz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Reinigungs- und Desinfektionsplan erstellen und regelmäßig überprüfen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8712C1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Minimierungsgebot</w:t>
            </w:r>
            <w:r w:rsidR="001042B0">
              <w:rPr>
                <w:sz w:val="20"/>
                <w:szCs w:val="20"/>
              </w:rPr>
              <w:t>**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Korrekte Dosierung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12C1" w:rsidRDefault="00FE155E" w:rsidP="008712C1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Vorportionierte Einmaltücher oder Dosiersysteme verwenden</w:t>
            </w:r>
          </w:p>
          <w:p w:rsidR="008712C1" w:rsidRDefault="00FE155E" w:rsidP="008712C1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 xml:space="preserve">Unterdosierung vermeiden </w:t>
            </w:r>
          </w:p>
          <w:p w:rsidR="008712C1" w:rsidRDefault="00FE155E" w:rsidP="008712C1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 xml:space="preserve">Überdosierung vermeiden </w:t>
            </w:r>
          </w:p>
          <w:p w:rsidR="00E7007D" w:rsidRPr="008712C1" w:rsidRDefault="00FE155E" w:rsidP="008712C1">
            <w:pPr>
              <w:pStyle w:val="Listenabsatz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Personal schulen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12C1" w:rsidRDefault="008712C1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Resistenzbildung</w:t>
            </w:r>
            <w:r w:rsidR="001A1866">
              <w:rPr>
                <w:sz w:val="20"/>
                <w:szCs w:val="20"/>
              </w:rPr>
              <w:t xml:space="preserve"> </w:t>
            </w:r>
          </w:p>
          <w:p w:rsidR="001A1866" w:rsidRDefault="001A1866">
            <w:pPr>
              <w:rPr>
                <w:sz w:val="20"/>
                <w:szCs w:val="20"/>
              </w:rPr>
            </w:pPr>
          </w:p>
          <w:p w:rsidR="008712C1" w:rsidRPr="008712C1" w:rsidRDefault="008712C1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Umweltbelastung, Kosten</w:t>
            </w:r>
            <w:r w:rsidR="001A18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b/>
                <w:bCs/>
                <w:sz w:val="20"/>
                <w:szCs w:val="20"/>
              </w:rPr>
              <w:t>Wischtücher und Material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Plastikfreie Wischtücher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E3991" w:rsidRDefault="00FE155E" w:rsidP="00FE3991">
            <w:pPr>
              <w:pStyle w:val="Listenabsatz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E3991">
              <w:rPr>
                <w:sz w:val="20"/>
                <w:szCs w:val="20"/>
              </w:rPr>
              <w:t>Mikroplastikfreie, biologisch abbaubare Einmaltücher bevorzugen</w:t>
            </w:r>
          </w:p>
          <w:p w:rsidR="00FE3991" w:rsidRDefault="00FE155E" w:rsidP="00FE3991">
            <w:pPr>
              <w:pStyle w:val="Listenabsatz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FE3991">
              <w:rPr>
                <w:sz w:val="20"/>
                <w:szCs w:val="20"/>
              </w:rPr>
              <w:t>Kompatibilität mit Desinfektionsmitte</w:t>
            </w:r>
            <w:r w:rsidR="00FE3991">
              <w:rPr>
                <w:sz w:val="20"/>
                <w:szCs w:val="20"/>
              </w:rPr>
              <w:t>ln be</w:t>
            </w:r>
            <w:r w:rsidRPr="00FE3991">
              <w:rPr>
                <w:sz w:val="20"/>
                <w:szCs w:val="20"/>
              </w:rPr>
              <w:t>achten (besonders bei QAV)</w:t>
            </w:r>
          </w:p>
          <w:p w:rsidR="00E7007D" w:rsidRPr="00FE3991" w:rsidRDefault="00FE3991" w:rsidP="00FE3991">
            <w:pPr>
              <w:pStyle w:val="Listenabsatz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Produkte</w:t>
            </w:r>
            <w:r w:rsidR="00FE155E" w:rsidRPr="00FE3991">
              <w:rPr>
                <w:sz w:val="20"/>
                <w:szCs w:val="20"/>
              </w:rPr>
              <w:t xml:space="preserve"> aus </w:t>
            </w:r>
            <w:r>
              <w:rPr>
                <w:sz w:val="20"/>
                <w:szCs w:val="20"/>
              </w:rPr>
              <w:t>E</w:t>
            </w:r>
            <w:r w:rsidR="00FE155E" w:rsidRPr="00FE3991">
              <w:rPr>
                <w:sz w:val="20"/>
                <w:szCs w:val="20"/>
              </w:rPr>
              <w:t xml:space="preserve">uropa bevorzugen 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E3991" w:rsidRDefault="001A1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Umweltbelastung </w:t>
            </w:r>
          </w:p>
          <w:p w:rsidR="00FE3991" w:rsidRDefault="00FE3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Wirkverlust bei Inkompatibilität</w:t>
            </w:r>
          </w:p>
          <w:p w:rsidR="00FE3991" w:rsidRDefault="00FE3991">
            <w:pPr>
              <w:rPr>
                <w:sz w:val="20"/>
                <w:szCs w:val="20"/>
              </w:rPr>
            </w:pPr>
          </w:p>
          <w:p w:rsidR="00E7007D" w:rsidRPr="008712C1" w:rsidRDefault="00FE3991">
            <w:pPr>
              <w:rPr>
                <w:sz w:val="20"/>
                <w:szCs w:val="20"/>
              </w:rPr>
            </w:pPr>
            <w:r w:rsidRPr="00FE3991">
              <w:rPr>
                <w:sz w:val="20"/>
                <w:szCs w:val="20"/>
              </w:rPr>
              <w:t>kurze Lieferkette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 xml:space="preserve">Einweg vs. </w:t>
            </w:r>
            <w:proofErr w:type="spellStart"/>
            <w:r w:rsidRPr="008712C1">
              <w:rPr>
                <w:sz w:val="20"/>
                <w:szCs w:val="20"/>
              </w:rPr>
              <w:t>Mehrweg</w:t>
            </w:r>
            <w:proofErr w:type="spellEnd"/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41123" w:rsidRDefault="00FE155E" w:rsidP="00A41123">
            <w:pPr>
              <w:pStyle w:val="Listenabsatz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41123">
              <w:rPr>
                <w:sz w:val="20"/>
                <w:szCs w:val="20"/>
              </w:rPr>
              <w:t>Einweg-Wischtücher in patientennahen Bereichen bevorzugen</w:t>
            </w:r>
          </w:p>
          <w:p w:rsidR="00A41123" w:rsidRDefault="00A41123" w:rsidP="00A41123">
            <w:pPr>
              <w:pStyle w:val="Listenabsatz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FE155E" w:rsidRPr="00A41123">
              <w:rPr>
                <w:sz w:val="20"/>
                <w:szCs w:val="20"/>
              </w:rPr>
              <w:t>ei Mehrwegtextilien: hochtemperierte Maschinenwäsche sicherstellen</w:t>
            </w:r>
          </w:p>
          <w:p w:rsidR="00E7007D" w:rsidRPr="00A41123" w:rsidRDefault="00A41123" w:rsidP="00A41123">
            <w:pPr>
              <w:pStyle w:val="Listenabsatz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FE155E" w:rsidRPr="00A41123">
              <w:rPr>
                <w:sz w:val="20"/>
                <w:szCs w:val="20"/>
              </w:rPr>
              <w:t xml:space="preserve">eine Papiertücher bei alkoholischen Desinfektionsmitteln </w:t>
            </w:r>
            <w:r>
              <w:rPr>
                <w:sz w:val="20"/>
                <w:szCs w:val="20"/>
              </w:rPr>
              <w:t>nutzen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02D61" w:rsidRDefault="00A41123" w:rsidP="00302D61">
            <w:pPr>
              <w:rPr>
                <w:sz w:val="20"/>
                <w:szCs w:val="20"/>
              </w:rPr>
            </w:pPr>
            <w:r w:rsidRPr="00A41123">
              <w:rPr>
                <w:sz w:val="20"/>
                <w:szCs w:val="20"/>
              </w:rPr>
              <w:t>Keimverschleppung</w:t>
            </w:r>
            <w:r w:rsidR="00302D61">
              <w:rPr>
                <w:sz w:val="20"/>
                <w:szCs w:val="20"/>
              </w:rPr>
              <w:t xml:space="preserve"> </w:t>
            </w:r>
          </w:p>
          <w:p w:rsidR="00A41123" w:rsidRDefault="00E24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Sicherstellung </w:t>
            </w:r>
            <w:r w:rsidR="00A41123">
              <w:rPr>
                <w:sz w:val="20"/>
                <w:szCs w:val="20"/>
              </w:rPr>
              <w:t>Keimfreiheit</w:t>
            </w:r>
            <w:r w:rsidR="00302D61">
              <w:rPr>
                <w:sz w:val="20"/>
                <w:szCs w:val="20"/>
              </w:rPr>
              <w:t xml:space="preserve"> </w:t>
            </w:r>
          </w:p>
          <w:p w:rsidR="00735EE2" w:rsidRDefault="00735EE2">
            <w:pPr>
              <w:rPr>
                <w:sz w:val="20"/>
                <w:szCs w:val="20"/>
              </w:rPr>
            </w:pPr>
          </w:p>
          <w:p w:rsidR="00A41123" w:rsidRPr="008712C1" w:rsidRDefault="00A41123">
            <w:pPr>
              <w:rPr>
                <w:sz w:val="20"/>
                <w:szCs w:val="20"/>
              </w:rPr>
            </w:pPr>
            <w:r w:rsidRPr="00A41123">
              <w:rPr>
                <w:sz w:val="20"/>
                <w:szCs w:val="20"/>
              </w:rPr>
              <w:t>Wirkstoff</w:t>
            </w:r>
            <w:r w:rsidR="00E241AE">
              <w:rPr>
                <w:sz w:val="20"/>
                <w:szCs w:val="20"/>
              </w:rPr>
              <w:t>verlust d. Aufsaugen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b/>
                <w:bCs/>
                <w:sz w:val="20"/>
                <w:szCs w:val="20"/>
              </w:rPr>
              <w:t>Anwendersicherheit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lastRenderedPageBreak/>
              <w:t>Hautfreundliche Produkte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35EE2" w:rsidRDefault="00FE155E" w:rsidP="00735EE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35EE2">
              <w:rPr>
                <w:sz w:val="20"/>
                <w:szCs w:val="20"/>
              </w:rPr>
              <w:t>Produkte ohne Duftstoffe und aggressive Konservierungsmittel wählen</w:t>
            </w:r>
          </w:p>
          <w:p w:rsidR="00735EE2" w:rsidRDefault="00FE155E" w:rsidP="00735EE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35EE2">
              <w:rPr>
                <w:sz w:val="20"/>
                <w:szCs w:val="20"/>
              </w:rPr>
              <w:t>Atemwegsschonende Produkte bevorzugen</w:t>
            </w:r>
          </w:p>
          <w:p w:rsidR="00735EE2" w:rsidRDefault="00FE155E" w:rsidP="00735EE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735EE2">
              <w:rPr>
                <w:sz w:val="20"/>
                <w:szCs w:val="20"/>
              </w:rPr>
              <w:t xml:space="preserve">Sprühdesinfektion nur in Ausnahmefällen </w:t>
            </w:r>
          </w:p>
          <w:p w:rsidR="00E7007D" w:rsidRPr="00735EE2" w:rsidRDefault="00735EE2" w:rsidP="00735EE2">
            <w:pPr>
              <w:pStyle w:val="Listenabsatz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E155E" w:rsidRPr="00735EE2">
              <w:rPr>
                <w:sz w:val="20"/>
                <w:szCs w:val="20"/>
              </w:rPr>
              <w:t>eeignete Schutzausrüstung bereitstellen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Mitarbeiterschutz</w:t>
            </w:r>
          </w:p>
          <w:p w:rsidR="00735EE2" w:rsidRDefault="00735EE2">
            <w:pPr>
              <w:rPr>
                <w:sz w:val="20"/>
                <w:szCs w:val="20"/>
              </w:rPr>
            </w:pPr>
          </w:p>
          <w:p w:rsidR="00735EE2" w:rsidRDefault="00735EE2">
            <w:pPr>
              <w:rPr>
                <w:sz w:val="20"/>
                <w:szCs w:val="20"/>
              </w:rPr>
            </w:pPr>
            <w:r w:rsidRPr="00735EE2">
              <w:rPr>
                <w:sz w:val="20"/>
                <w:szCs w:val="20"/>
              </w:rPr>
              <w:t>inhalative Gefährdung</w:t>
            </w:r>
            <w:r w:rsidR="00302D61">
              <w:rPr>
                <w:sz w:val="20"/>
                <w:szCs w:val="20"/>
              </w:rPr>
              <w:t xml:space="preserve"> </w:t>
            </w:r>
          </w:p>
          <w:p w:rsidR="00735EE2" w:rsidRDefault="00735EE2">
            <w:pPr>
              <w:rPr>
                <w:sz w:val="20"/>
                <w:szCs w:val="20"/>
              </w:rPr>
            </w:pPr>
          </w:p>
          <w:p w:rsidR="00735EE2" w:rsidRPr="008712C1" w:rsidRDefault="00735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Masken, Handschuhe, Kittel etc.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b/>
                <w:bCs/>
                <w:sz w:val="20"/>
                <w:szCs w:val="20"/>
              </w:rPr>
              <w:t>Wirtschaftlichkeit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Kostenoptimierung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0A56" w:rsidRPr="001020D8" w:rsidRDefault="00FE155E" w:rsidP="00870A56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020D8">
              <w:rPr>
                <w:sz w:val="20"/>
                <w:szCs w:val="20"/>
              </w:rPr>
              <w:t xml:space="preserve">HOCL-Generator bei hohem Verbrauch erwägen </w:t>
            </w:r>
          </w:p>
          <w:p w:rsidR="00E7007D" w:rsidRPr="00735EE2" w:rsidRDefault="00FE155E" w:rsidP="00735EE2">
            <w:pPr>
              <w:pStyle w:val="Listenabsatz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735EE2">
              <w:rPr>
                <w:sz w:val="20"/>
                <w:szCs w:val="20"/>
              </w:rPr>
              <w:t xml:space="preserve">Vorportionierte Systeme </w:t>
            </w:r>
            <w:r w:rsidR="001020D8">
              <w:rPr>
                <w:sz w:val="20"/>
                <w:szCs w:val="20"/>
              </w:rPr>
              <w:t>bevorzugen</w:t>
            </w:r>
            <w:r w:rsidRPr="0073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0A56" w:rsidRDefault="0087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Amortisation</w:t>
            </w:r>
            <w:r w:rsidR="00735EE2" w:rsidRPr="00735EE2">
              <w:rPr>
                <w:sz w:val="20"/>
                <w:szCs w:val="20"/>
              </w:rPr>
              <w:t xml:space="preserve"> nach 1,5-2,5 Jahren)</w:t>
            </w:r>
          </w:p>
          <w:p w:rsidR="00E7007D" w:rsidRPr="008712C1" w:rsidRDefault="00E24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Umweltbelastung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b/>
                <w:bCs/>
                <w:sz w:val="20"/>
                <w:szCs w:val="20"/>
              </w:rPr>
              <w:t>Händedesinfektion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Spender und Nachfüllsysteme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0A56" w:rsidRDefault="00870A56" w:rsidP="00870A5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Ressourcenoptimierte </w:t>
            </w:r>
            <w:r w:rsidR="00FE155E" w:rsidRPr="00870A56">
              <w:rPr>
                <w:sz w:val="20"/>
                <w:szCs w:val="20"/>
              </w:rPr>
              <w:t>Wandspender installieren</w:t>
            </w:r>
          </w:p>
          <w:p w:rsidR="00870A56" w:rsidRDefault="00B043B9" w:rsidP="00870A5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E155E" w:rsidRPr="00870A56">
              <w:rPr>
                <w:sz w:val="20"/>
                <w:szCs w:val="20"/>
              </w:rPr>
              <w:t>lkoholische Händedesinfektion bevorzugen)</w:t>
            </w:r>
          </w:p>
          <w:p w:rsidR="00E7007D" w:rsidRPr="00870A56" w:rsidRDefault="00FE155E" w:rsidP="00870A56">
            <w:pPr>
              <w:pStyle w:val="Listenabsatz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Indikationen beachten: vor aseptischen Tätigkeiten, nach Kontakt mit Patienten/infektiösem Material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22B5D" w:rsidRDefault="0087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z.B. </w:t>
            </w:r>
            <w:hyperlink r:id="rId5" w:history="1">
              <w:r w:rsidR="00522B5D" w:rsidRPr="007C20D5">
                <w:rPr>
                  <w:rStyle w:val="Hyperlink"/>
                  <w:sz w:val="20"/>
                  <w:szCs w:val="20"/>
                </w:rPr>
                <w:t>www.prime-bag.de</w:t>
              </w:r>
            </w:hyperlink>
          </w:p>
          <w:p w:rsidR="00870A56" w:rsidRPr="008712C1" w:rsidRDefault="00870A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gute </w:t>
            </w:r>
            <w:r w:rsidRPr="00870A56">
              <w:rPr>
                <w:sz w:val="20"/>
                <w:szCs w:val="20"/>
              </w:rPr>
              <w:t xml:space="preserve">Wirksamkeit </w:t>
            </w:r>
            <w:r w:rsidR="00B043B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 Handhygiene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b/>
                <w:bCs/>
                <w:sz w:val="20"/>
                <w:szCs w:val="20"/>
              </w:rPr>
              <w:t>Schulung und Organisation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E7007D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Personal schulen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0A56" w:rsidRDefault="00FE155E" w:rsidP="00870A56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Regelmäßige Schulungen zu korrekter Anwendung, Dosierung und Einwirkzeiten</w:t>
            </w:r>
          </w:p>
          <w:p w:rsidR="00870A56" w:rsidRDefault="00FE155E" w:rsidP="00870A56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Unterschied zwischen Reinigung und Desinfektion vermitteln</w:t>
            </w:r>
          </w:p>
          <w:p w:rsidR="00870A56" w:rsidRDefault="00FE155E" w:rsidP="00870A56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Umgang mit Gefahrstoffen trainieren</w:t>
            </w:r>
          </w:p>
          <w:p w:rsidR="00E7007D" w:rsidRPr="00870A56" w:rsidRDefault="00870A56" w:rsidP="00870A56">
            <w:pPr>
              <w:pStyle w:val="Listenabsatz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Ressourcenoptimierung</w:t>
            </w:r>
            <w:r w:rsidR="00FE155E" w:rsidRPr="00870A56">
              <w:rPr>
                <w:sz w:val="20"/>
                <w:szCs w:val="20"/>
              </w:rPr>
              <w:t xml:space="preserve"> als Praxiswert kommunizieren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241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Minimierung v. </w:t>
            </w:r>
            <w:r w:rsidR="00B043B9">
              <w:rPr>
                <w:sz w:val="20"/>
                <w:szCs w:val="20"/>
              </w:rPr>
              <w:t xml:space="preserve">Kosten </w:t>
            </w:r>
          </w:p>
          <w:p w:rsidR="00B043B9" w:rsidRDefault="00B043B9">
            <w:pPr>
              <w:rPr>
                <w:sz w:val="20"/>
                <w:szCs w:val="20"/>
              </w:rPr>
            </w:pPr>
          </w:p>
          <w:p w:rsidR="00B043B9" w:rsidRDefault="00B043B9">
            <w:pPr>
              <w:rPr>
                <w:sz w:val="20"/>
                <w:szCs w:val="20"/>
              </w:rPr>
            </w:pPr>
          </w:p>
          <w:p w:rsidR="00B043B9" w:rsidRDefault="00B04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Gesundheitsschäden </w:t>
            </w:r>
          </w:p>
          <w:p w:rsidR="00B043B9" w:rsidRPr="008712C1" w:rsidRDefault="00B043B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  <w:tr w:rsidR="00E7007D" w:rsidTr="001A1866">
        <w:tc>
          <w:tcPr>
            <w:tcW w:w="297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Pr="008712C1" w:rsidRDefault="00FE155E">
            <w:pPr>
              <w:rPr>
                <w:sz w:val="20"/>
                <w:szCs w:val="20"/>
              </w:rPr>
            </w:pPr>
            <w:r w:rsidRPr="008712C1">
              <w:rPr>
                <w:sz w:val="20"/>
                <w:szCs w:val="20"/>
              </w:rPr>
              <w:t>Hygienepläne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870A56" w:rsidRDefault="00FE155E" w:rsidP="00870A56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Individuellen Hygieneplan erstellen und regelmäßig überprüfen</w:t>
            </w:r>
          </w:p>
          <w:p w:rsidR="00870A56" w:rsidRDefault="00FE155E" w:rsidP="00870A56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Reinigungs- und Desinfektionsplan mit Art, Umfang und Häufigkeit der Maßnahmen</w:t>
            </w:r>
          </w:p>
          <w:p w:rsidR="00870A56" w:rsidRDefault="00FE155E" w:rsidP="00870A56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Verantwortlichkeiten klar definieren</w:t>
            </w:r>
          </w:p>
          <w:p w:rsidR="00E7007D" w:rsidRPr="00870A56" w:rsidRDefault="00FE155E" w:rsidP="00870A56">
            <w:pPr>
              <w:pStyle w:val="Listenabsatz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870A56">
              <w:rPr>
                <w:sz w:val="20"/>
                <w:szCs w:val="20"/>
              </w:rPr>
              <w:t>Bei externen Dienstleistern: Leistungsverzeichnis überprüfen</w:t>
            </w:r>
          </w:p>
        </w:tc>
        <w:tc>
          <w:tcPr>
            <w:tcW w:w="34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B04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E155E" w:rsidRPr="008712C1">
              <w:rPr>
                <w:sz w:val="20"/>
                <w:szCs w:val="20"/>
              </w:rPr>
              <w:t xml:space="preserve">esetzliche </w:t>
            </w:r>
            <w:r>
              <w:rPr>
                <w:sz w:val="20"/>
                <w:szCs w:val="20"/>
              </w:rPr>
              <w:t>Verpflichtung</w:t>
            </w:r>
          </w:p>
          <w:p w:rsidR="00B043B9" w:rsidRDefault="00B043B9">
            <w:pPr>
              <w:rPr>
                <w:sz w:val="20"/>
                <w:szCs w:val="20"/>
              </w:rPr>
            </w:pPr>
          </w:p>
          <w:p w:rsidR="00B043B9" w:rsidRDefault="00B043B9">
            <w:pPr>
              <w:rPr>
                <w:sz w:val="20"/>
                <w:szCs w:val="20"/>
              </w:rPr>
            </w:pPr>
          </w:p>
          <w:p w:rsidR="00B043B9" w:rsidRPr="008712C1" w:rsidRDefault="00B04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Qualitätsmanagement</w:t>
            </w:r>
          </w:p>
        </w:tc>
        <w:tc>
          <w:tcPr>
            <w:tcW w:w="110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7007D" w:rsidRDefault="00E7007D"/>
        </w:tc>
      </w:tr>
    </w:tbl>
    <w:p w:rsidR="00A41123" w:rsidRPr="00522B5D" w:rsidRDefault="00FE3991" w:rsidP="00A41123">
      <w:pPr>
        <w:rPr>
          <w:sz w:val="20"/>
          <w:szCs w:val="20"/>
        </w:rPr>
      </w:pPr>
      <w:r w:rsidRPr="00522B5D">
        <w:rPr>
          <w:sz w:val="20"/>
          <w:szCs w:val="20"/>
        </w:rPr>
        <w:t xml:space="preserve">*Volatile </w:t>
      </w:r>
      <w:proofErr w:type="spellStart"/>
      <w:r w:rsidRPr="00522B5D">
        <w:rPr>
          <w:sz w:val="20"/>
          <w:szCs w:val="20"/>
        </w:rPr>
        <w:t>Organic</w:t>
      </w:r>
      <w:proofErr w:type="spellEnd"/>
      <w:r w:rsidRPr="00522B5D">
        <w:rPr>
          <w:sz w:val="20"/>
          <w:szCs w:val="20"/>
        </w:rPr>
        <w:t xml:space="preserve"> </w:t>
      </w:r>
      <w:proofErr w:type="spellStart"/>
      <w:r w:rsidRPr="00522B5D">
        <w:rPr>
          <w:sz w:val="20"/>
          <w:szCs w:val="20"/>
        </w:rPr>
        <w:t>Compounds</w:t>
      </w:r>
      <w:proofErr w:type="spellEnd"/>
      <w:r w:rsidRPr="00522B5D">
        <w:rPr>
          <w:sz w:val="20"/>
          <w:szCs w:val="20"/>
        </w:rPr>
        <w:t xml:space="preserve"> (flüchtige organische Verbindungen)</w:t>
      </w:r>
      <w:r w:rsidR="001020D8" w:rsidRPr="00522B5D">
        <w:rPr>
          <w:sz w:val="20"/>
          <w:szCs w:val="20"/>
        </w:rPr>
        <w:t xml:space="preserve"> </w:t>
      </w:r>
    </w:p>
    <w:p w:rsidR="00522B5D" w:rsidRDefault="00883CC2" w:rsidP="00522B5D">
      <w:pPr>
        <w:spacing w:after="60"/>
        <w:rPr>
          <w:sz w:val="20"/>
          <w:szCs w:val="20"/>
        </w:rPr>
      </w:pPr>
      <w:r>
        <w:rPr>
          <w:sz w:val="20"/>
          <w:szCs w:val="20"/>
        </w:rPr>
        <w:t>**</w:t>
      </w:r>
      <w:hyperlink r:id="rId6" w:history="1">
        <w:r w:rsidRPr="007C20D5">
          <w:rPr>
            <w:rStyle w:val="Hyperlink"/>
            <w:sz w:val="20"/>
            <w:szCs w:val="20"/>
          </w:rPr>
          <w:t>https://www.rki.de/DE/Themen/Infektionskrankheiten/Krankenhaushygiene/KRINKO/Empfehlungen-der-KRINKO/Basishygiene/Downloads/Flaeche_Rili.html</w:t>
        </w:r>
      </w:hyperlink>
    </w:p>
    <w:p w:rsidR="00883CC2" w:rsidRDefault="00883CC2" w:rsidP="00522B5D">
      <w:pPr>
        <w:spacing w:after="60"/>
      </w:pPr>
    </w:p>
    <w:p w:rsidR="006B62C6" w:rsidRDefault="006B62C6" w:rsidP="00522B5D">
      <w:pPr>
        <w:spacing w:after="60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1417"/>
        <w:gridCol w:w="2268"/>
        <w:gridCol w:w="6064"/>
      </w:tblGrid>
      <w:tr w:rsidR="00F201E4" w:rsidTr="00F201E4"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01E4" w:rsidRPr="00F201E4" w:rsidRDefault="00F201E4" w:rsidP="00F201E4">
            <w:pPr>
              <w:rPr>
                <w:b/>
                <w:sz w:val="18"/>
                <w:szCs w:val="18"/>
              </w:rPr>
            </w:pPr>
            <w:r w:rsidRPr="00F201E4">
              <w:rPr>
                <w:b/>
                <w:bCs/>
                <w:sz w:val="18"/>
                <w:szCs w:val="18"/>
              </w:rPr>
              <w:t>Erstellt von:</w:t>
            </w:r>
            <w:r w:rsidRPr="00F201E4">
              <w:rPr>
                <w:b/>
                <w:sz w:val="18"/>
                <w:szCs w:val="18"/>
              </w:rPr>
              <w:br/>
              <w:t>Datum: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01E4" w:rsidRPr="00F201E4" w:rsidRDefault="00F201E4" w:rsidP="00F201E4">
            <w:pPr>
              <w:rPr>
                <w:b/>
                <w:sz w:val="18"/>
                <w:szCs w:val="18"/>
              </w:rPr>
            </w:pPr>
            <w:r w:rsidRPr="00F201E4">
              <w:rPr>
                <w:b/>
                <w:bCs/>
                <w:sz w:val="18"/>
                <w:szCs w:val="18"/>
              </w:rPr>
              <w:t>Geprüft von:</w:t>
            </w:r>
            <w:r w:rsidRPr="00F201E4">
              <w:rPr>
                <w:b/>
                <w:sz w:val="18"/>
                <w:szCs w:val="18"/>
              </w:rPr>
              <w:br/>
              <w:t>Datum: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01E4" w:rsidRPr="008712C1" w:rsidRDefault="00F201E4">
            <w:pPr>
              <w:rPr>
                <w:sz w:val="18"/>
                <w:szCs w:val="18"/>
              </w:rPr>
            </w:pPr>
            <w:r w:rsidRPr="008712C1">
              <w:rPr>
                <w:b/>
                <w:bCs/>
                <w:sz w:val="18"/>
                <w:szCs w:val="18"/>
              </w:rPr>
              <w:t>Version:</w:t>
            </w:r>
          </w:p>
        </w:tc>
        <w:tc>
          <w:tcPr>
            <w:tcW w:w="22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F201E4" w:rsidRDefault="00F201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Freigabe von:</w:t>
            </w:r>
          </w:p>
          <w:p w:rsidR="00F201E4" w:rsidRPr="008712C1" w:rsidRDefault="00F201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Datum:</w:t>
            </w:r>
          </w:p>
        </w:tc>
        <w:tc>
          <w:tcPr>
            <w:tcW w:w="60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01E4" w:rsidRPr="008712C1" w:rsidRDefault="00F201E4">
            <w:pPr>
              <w:rPr>
                <w:sz w:val="18"/>
                <w:szCs w:val="18"/>
              </w:rPr>
            </w:pPr>
            <w:r w:rsidRPr="008712C1">
              <w:rPr>
                <w:b/>
                <w:sz w:val="18"/>
                <w:szCs w:val="18"/>
              </w:rPr>
              <w:t xml:space="preserve">CL </w:t>
            </w:r>
            <w:r>
              <w:rPr>
                <w:b/>
                <w:sz w:val="18"/>
                <w:szCs w:val="18"/>
              </w:rPr>
              <w:t>Ressourcenoptimierte</w:t>
            </w:r>
            <w:r w:rsidRPr="008712C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Reinigung und Flächendesinfektion</w:t>
            </w:r>
            <w:r w:rsidRPr="008712C1">
              <w:rPr>
                <w:b/>
                <w:sz w:val="18"/>
                <w:szCs w:val="18"/>
              </w:rPr>
              <w:t>.docx</w:t>
            </w:r>
            <w:r w:rsidRPr="008712C1">
              <w:rPr>
                <w:sz w:val="18"/>
                <w:szCs w:val="18"/>
              </w:rPr>
              <w:br/>
            </w:r>
            <w:r w:rsidRPr="00F201E4">
              <w:rPr>
                <w:b/>
                <w:sz w:val="18"/>
                <w:szCs w:val="18"/>
              </w:rPr>
              <w:t>Seiten: 2</w:t>
            </w:r>
          </w:p>
        </w:tc>
      </w:tr>
    </w:tbl>
    <w:p w:rsidR="00FE155E" w:rsidRPr="008712C1" w:rsidRDefault="008712C1">
      <w:pPr>
        <w:rPr>
          <w:sz w:val="16"/>
          <w:szCs w:val="16"/>
        </w:rPr>
      </w:pPr>
      <w:r w:rsidRPr="008712C1">
        <w:rPr>
          <w:iCs/>
          <w:sz w:val="16"/>
          <w:szCs w:val="16"/>
        </w:rPr>
        <w:t>Version 1.0, 10.01.26</w:t>
      </w:r>
      <w:r>
        <w:rPr>
          <w:iCs/>
          <w:sz w:val="16"/>
          <w:szCs w:val="16"/>
        </w:rPr>
        <w:t xml:space="preserve">, Dr. </w:t>
      </w:r>
      <w:r w:rsidR="00F201E4">
        <w:rPr>
          <w:iCs/>
          <w:sz w:val="16"/>
          <w:szCs w:val="16"/>
        </w:rPr>
        <w:t xml:space="preserve">med. </w:t>
      </w:r>
      <w:r>
        <w:rPr>
          <w:iCs/>
          <w:sz w:val="16"/>
          <w:szCs w:val="16"/>
        </w:rPr>
        <w:t>Christina Hecker</w:t>
      </w:r>
    </w:p>
    <w:sectPr w:rsidR="00FE155E" w:rsidRPr="008712C1" w:rsidSect="008712C1">
      <w:pgSz w:w="16838" w:h="11906" w:orient="landscape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787"/>
    <w:multiLevelType w:val="hybridMultilevel"/>
    <w:tmpl w:val="0C5EBC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6205"/>
    <w:multiLevelType w:val="hybridMultilevel"/>
    <w:tmpl w:val="45D21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6B73"/>
    <w:multiLevelType w:val="hybridMultilevel"/>
    <w:tmpl w:val="D3E6B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56FE"/>
    <w:multiLevelType w:val="hybridMultilevel"/>
    <w:tmpl w:val="32E85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418C6"/>
    <w:multiLevelType w:val="hybridMultilevel"/>
    <w:tmpl w:val="1E309280"/>
    <w:lvl w:ilvl="0" w:tplc="CB1A3468">
      <w:start w:val="1"/>
      <w:numFmt w:val="bullet"/>
      <w:lvlText w:val="●"/>
      <w:lvlJc w:val="left"/>
      <w:pPr>
        <w:ind w:left="720" w:hanging="360"/>
      </w:pPr>
    </w:lvl>
    <w:lvl w:ilvl="1" w:tplc="D102CD60">
      <w:start w:val="1"/>
      <w:numFmt w:val="bullet"/>
      <w:lvlText w:val="○"/>
      <w:lvlJc w:val="left"/>
      <w:pPr>
        <w:ind w:left="1440" w:hanging="360"/>
      </w:pPr>
    </w:lvl>
    <w:lvl w:ilvl="2" w:tplc="91921E40">
      <w:start w:val="1"/>
      <w:numFmt w:val="bullet"/>
      <w:lvlText w:val="■"/>
      <w:lvlJc w:val="left"/>
      <w:pPr>
        <w:ind w:left="2160" w:hanging="360"/>
      </w:pPr>
    </w:lvl>
    <w:lvl w:ilvl="3" w:tplc="ED4AAD4A">
      <w:start w:val="1"/>
      <w:numFmt w:val="bullet"/>
      <w:lvlText w:val="●"/>
      <w:lvlJc w:val="left"/>
      <w:pPr>
        <w:ind w:left="2880" w:hanging="360"/>
      </w:pPr>
    </w:lvl>
    <w:lvl w:ilvl="4" w:tplc="6B38BE36">
      <w:start w:val="1"/>
      <w:numFmt w:val="bullet"/>
      <w:lvlText w:val="○"/>
      <w:lvlJc w:val="left"/>
      <w:pPr>
        <w:ind w:left="3600" w:hanging="360"/>
      </w:pPr>
    </w:lvl>
    <w:lvl w:ilvl="5" w:tplc="90BC0AF6">
      <w:start w:val="1"/>
      <w:numFmt w:val="bullet"/>
      <w:lvlText w:val="■"/>
      <w:lvlJc w:val="left"/>
      <w:pPr>
        <w:ind w:left="4320" w:hanging="360"/>
      </w:pPr>
    </w:lvl>
    <w:lvl w:ilvl="6" w:tplc="F6744DEE">
      <w:start w:val="1"/>
      <w:numFmt w:val="bullet"/>
      <w:lvlText w:val="●"/>
      <w:lvlJc w:val="left"/>
      <w:pPr>
        <w:ind w:left="5040" w:hanging="360"/>
      </w:pPr>
    </w:lvl>
    <w:lvl w:ilvl="7" w:tplc="17CC37B2">
      <w:start w:val="1"/>
      <w:numFmt w:val="bullet"/>
      <w:lvlText w:val="●"/>
      <w:lvlJc w:val="left"/>
      <w:pPr>
        <w:ind w:left="5760" w:hanging="360"/>
      </w:pPr>
    </w:lvl>
    <w:lvl w:ilvl="8" w:tplc="FA66C6D4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32C14846"/>
    <w:multiLevelType w:val="hybridMultilevel"/>
    <w:tmpl w:val="C58E8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5BB9"/>
    <w:multiLevelType w:val="hybridMultilevel"/>
    <w:tmpl w:val="46F244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06283"/>
    <w:multiLevelType w:val="hybridMultilevel"/>
    <w:tmpl w:val="0AC22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156A0"/>
    <w:multiLevelType w:val="hybridMultilevel"/>
    <w:tmpl w:val="1F160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803E9"/>
    <w:multiLevelType w:val="hybridMultilevel"/>
    <w:tmpl w:val="6ECCF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A535A"/>
    <w:multiLevelType w:val="hybridMultilevel"/>
    <w:tmpl w:val="EE62B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C34BE"/>
    <w:multiLevelType w:val="hybridMultilevel"/>
    <w:tmpl w:val="38740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66887"/>
    <w:multiLevelType w:val="hybridMultilevel"/>
    <w:tmpl w:val="A82AE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7D"/>
    <w:rsid w:val="000F13D7"/>
    <w:rsid w:val="001020D8"/>
    <w:rsid w:val="001042B0"/>
    <w:rsid w:val="001A1866"/>
    <w:rsid w:val="00302D61"/>
    <w:rsid w:val="003E251B"/>
    <w:rsid w:val="003E7067"/>
    <w:rsid w:val="00522B5D"/>
    <w:rsid w:val="006B62C6"/>
    <w:rsid w:val="00735EE2"/>
    <w:rsid w:val="00870A56"/>
    <w:rsid w:val="008712C1"/>
    <w:rsid w:val="00883CC2"/>
    <w:rsid w:val="00A41123"/>
    <w:rsid w:val="00B043B9"/>
    <w:rsid w:val="00C95A3D"/>
    <w:rsid w:val="00CA4F4A"/>
    <w:rsid w:val="00E241AE"/>
    <w:rsid w:val="00E7007D"/>
    <w:rsid w:val="00F201E4"/>
    <w:rsid w:val="00FE155E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EBA6"/>
  <w15:docId w15:val="{425E8FA1-2D24-43CD-A5A3-71475ADE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B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3C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ki.de/DE/Themen/Infektionskrankheiten/Krankenhaushygiene/KRINKO/Empfehlungen-der-KRINKO/Basishygiene/Downloads/Flaeche_Rili.html" TargetMode="External"/><Relationship Id="rId5" Type="http://schemas.openxmlformats.org/officeDocument/2006/relationships/hyperlink" Target="http://www.prime-ba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18</cp:revision>
  <dcterms:created xsi:type="dcterms:W3CDTF">2026-01-10T17:41:00Z</dcterms:created>
  <dcterms:modified xsi:type="dcterms:W3CDTF">2026-01-14T18:38:00Z</dcterms:modified>
</cp:coreProperties>
</file>